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8653AE">
        <w:rPr>
          <w:rFonts w:ascii="Times New Roman" w:hAnsi="Times New Roman" w:cs="Times New Roman"/>
          <w:b/>
          <w:sz w:val="28"/>
          <w:szCs w:val="28"/>
        </w:rPr>
        <w:t>подразделением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 xml:space="preserve"> Арбитражного суда Орловской области</w:t>
      </w:r>
      <w:r w:rsidR="00153381">
        <w:rPr>
          <w:rFonts w:ascii="Times New Roman" w:hAnsi="Times New Roman" w:cs="Times New Roman"/>
          <w:b/>
          <w:sz w:val="28"/>
          <w:szCs w:val="28"/>
        </w:rPr>
        <w:t xml:space="preserve"> в 201</w:t>
      </w:r>
      <w:r w:rsidR="006139A0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r w:rsidR="00153381">
        <w:rPr>
          <w:rFonts w:ascii="Times New Roman" w:hAnsi="Times New Roman" w:cs="Times New Roman"/>
          <w:sz w:val="28"/>
          <w:szCs w:val="28"/>
        </w:rPr>
        <w:t>в 201</w:t>
      </w:r>
      <w:r w:rsidR="006139A0">
        <w:rPr>
          <w:rFonts w:ascii="Times New Roman" w:hAnsi="Times New Roman" w:cs="Times New Roman"/>
          <w:sz w:val="28"/>
          <w:szCs w:val="28"/>
        </w:rPr>
        <w:t>8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345A" w:rsidRPr="006139A0" w:rsidRDefault="00F5345A">
      <w:pPr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sectPr w:rsidR="00F5345A" w:rsidRPr="006139A0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139A0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653AE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2018 года проголосовало 14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2018 года проголосовали 14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-8 чел.</c:v>
                </c:pt>
                <c:pt idx="1">
                  <c:v>Средний уровень - 2 чел.</c:v>
                </c:pt>
                <c:pt idx="2">
                  <c:v>Низкий уровень - 4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</c:v>
                </c:pt>
                <c:pt idx="1">
                  <c:v>2</c:v>
                </c:pt>
                <c:pt idx="2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7</cp:revision>
  <cp:lastPrinted>2019-01-25T16:34:00Z</cp:lastPrinted>
  <dcterms:created xsi:type="dcterms:W3CDTF">2016-02-08T11:09:00Z</dcterms:created>
  <dcterms:modified xsi:type="dcterms:W3CDTF">2019-01-25T16:34:00Z</dcterms:modified>
</cp:coreProperties>
</file>